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 w:val="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32"/>
          <w:szCs w:val="32"/>
        </w:rPr>
        <w:t>“社区卫生服务团队实操考核”相关知识考试题</w:t>
      </w:r>
      <w:r>
        <w:rPr>
          <w:rFonts w:hint="eastAsia" w:ascii="宋体" w:hAnsi="宋体"/>
          <w:b/>
          <w:sz w:val="32"/>
          <w:szCs w:val="32"/>
          <w:lang w:eastAsia="zh-CN"/>
        </w:rPr>
        <w:t>答案</w:t>
      </w:r>
      <w:r>
        <w:rPr>
          <w:rFonts w:hint="eastAsia" w:ascii="宋体" w:hAnsi="宋体"/>
          <w:b/>
          <w:sz w:val="24"/>
        </w:rPr>
        <w:t xml:space="preserve"> </w:t>
      </w:r>
    </w:p>
    <w:p>
      <w:pPr>
        <w:snapToGrid w:val="0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                         姓名                分数 </w:t>
      </w:r>
    </w:p>
    <w:p>
      <w:pPr>
        <w:pStyle w:val="8"/>
        <w:numPr>
          <w:ilvl w:val="0"/>
          <w:numId w:val="1"/>
        </w:numPr>
        <w:snapToGrid w:val="0"/>
        <w:spacing w:line="360" w:lineRule="auto"/>
        <w:ind w:firstLineChars="0"/>
        <w:rPr>
          <w:bCs/>
          <w:sz w:val="24"/>
        </w:rPr>
      </w:pPr>
      <w:r>
        <w:rPr>
          <w:rFonts w:hint="eastAsia"/>
          <w:sz w:val="24"/>
        </w:rPr>
        <w:t>填空：</w:t>
      </w:r>
    </w:p>
    <w:p>
      <w:pPr>
        <w:pStyle w:val="8"/>
        <w:numPr>
          <w:ilvl w:val="0"/>
          <w:numId w:val="2"/>
        </w:numPr>
        <w:snapToGrid w:val="0"/>
        <w:spacing w:line="360" w:lineRule="auto"/>
        <w:ind w:firstLineChars="0"/>
        <w:rPr>
          <w:sz w:val="24"/>
        </w:rPr>
      </w:pPr>
      <w:r>
        <w:rPr>
          <w:rFonts w:hint="eastAsia"/>
          <w:sz w:val="24"/>
        </w:rPr>
        <w:t>测量血压时</w:t>
      </w:r>
      <w:r>
        <w:rPr>
          <w:rFonts w:hint="eastAsia"/>
          <w:b/>
          <w:sz w:val="24"/>
          <w:u w:val="single"/>
        </w:rPr>
        <w:t>肘部</w:t>
      </w:r>
      <w:r>
        <w:rPr>
          <w:rFonts w:hint="eastAsia"/>
          <w:sz w:val="24"/>
        </w:rPr>
        <w:t>、</w:t>
      </w:r>
      <w:r>
        <w:rPr>
          <w:rFonts w:hint="eastAsia"/>
          <w:b/>
          <w:sz w:val="24"/>
          <w:u w:val="single"/>
        </w:rPr>
        <w:t>血压计“0”点</w:t>
      </w:r>
      <w:r>
        <w:rPr>
          <w:rFonts w:hint="eastAsia"/>
          <w:sz w:val="24"/>
        </w:rPr>
        <w:t>与</w:t>
      </w:r>
      <w:r>
        <w:rPr>
          <w:rFonts w:hint="eastAsia"/>
          <w:b/>
          <w:sz w:val="24"/>
          <w:u w:val="single"/>
        </w:rPr>
        <w:t>心脏</w:t>
      </w:r>
      <w:r>
        <w:rPr>
          <w:rFonts w:hint="eastAsia"/>
          <w:sz w:val="24"/>
        </w:rPr>
        <w:t>在同一水平。</w:t>
      </w:r>
    </w:p>
    <w:p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2、正常双上肢血压差别达</w:t>
      </w:r>
      <w:r>
        <w:rPr>
          <w:rFonts w:hint="eastAsia"/>
          <w:b/>
          <w:sz w:val="24"/>
          <w:u w:val="single"/>
        </w:rPr>
        <w:t>5-10</w:t>
      </w:r>
      <w:r>
        <w:rPr>
          <w:rFonts w:hint="eastAsia"/>
          <w:sz w:val="24"/>
        </w:rPr>
        <w:t>mmHg，若超过此范围则属异常，见于</w:t>
      </w:r>
      <w:r>
        <w:rPr>
          <w:rFonts w:hint="eastAsia"/>
          <w:b/>
          <w:sz w:val="24"/>
          <w:u w:val="single"/>
        </w:rPr>
        <w:t>多发性大动脉炎</w:t>
      </w:r>
      <w:r>
        <w:rPr>
          <w:rFonts w:hint="eastAsia"/>
          <w:sz w:val="24"/>
        </w:rPr>
        <w:t>或</w:t>
      </w:r>
      <w:r>
        <w:rPr>
          <w:rFonts w:hint="eastAsia"/>
          <w:b/>
          <w:sz w:val="24"/>
          <w:u w:val="single"/>
        </w:rPr>
        <w:t>先天性动脉畸形</w:t>
      </w:r>
      <w:r>
        <w:rPr>
          <w:rFonts w:hint="eastAsia"/>
          <w:sz w:val="24"/>
        </w:rPr>
        <w:t>、</w:t>
      </w:r>
      <w:r>
        <w:rPr>
          <w:rFonts w:hint="eastAsia"/>
          <w:b/>
          <w:sz w:val="24"/>
          <w:u w:val="single"/>
        </w:rPr>
        <w:t>主动脉夹层</w:t>
      </w:r>
      <w:r>
        <w:rPr>
          <w:rFonts w:hint="eastAsia"/>
          <w:sz w:val="24"/>
        </w:rPr>
        <w:t>等。</w:t>
      </w:r>
    </w:p>
    <w:p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3、脉压增大（大于60 mmHg）见于</w:t>
      </w:r>
      <w:r>
        <w:rPr>
          <w:rFonts w:hint="eastAsia"/>
          <w:b/>
          <w:sz w:val="24"/>
          <w:u w:val="single"/>
        </w:rPr>
        <w:t>甲亢</w:t>
      </w:r>
      <w:r>
        <w:rPr>
          <w:rFonts w:hint="eastAsia"/>
          <w:sz w:val="24"/>
        </w:rPr>
        <w:t>、</w:t>
      </w:r>
      <w:r>
        <w:rPr>
          <w:rFonts w:hint="eastAsia"/>
          <w:b/>
          <w:sz w:val="24"/>
          <w:u w:val="single"/>
        </w:rPr>
        <w:t>主动脉瓣关闭不全</w:t>
      </w:r>
      <w:r>
        <w:rPr>
          <w:rFonts w:hint="eastAsia"/>
          <w:sz w:val="24"/>
        </w:rPr>
        <w:t>、</w:t>
      </w:r>
      <w:r>
        <w:rPr>
          <w:rFonts w:hint="eastAsia"/>
          <w:b/>
          <w:sz w:val="24"/>
          <w:u w:val="single"/>
        </w:rPr>
        <w:t>动脉硬化</w:t>
      </w:r>
      <w:r>
        <w:rPr>
          <w:rFonts w:hint="eastAsia"/>
          <w:sz w:val="24"/>
        </w:rPr>
        <w:t>等。脉压减小（小于30 mmHg）见于</w:t>
      </w:r>
      <w:r>
        <w:rPr>
          <w:rFonts w:hint="eastAsia"/>
          <w:b/>
          <w:sz w:val="24"/>
          <w:u w:val="single"/>
        </w:rPr>
        <w:t>主动脉瓣狭窄</w:t>
      </w:r>
      <w:r>
        <w:rPr>
          <w:rFonts w:hint="eastAsia"/>
          <w:sz w:val="24"/>
        </w:rPr>
        <w:t>、</w:t>
      </w:r>
      <w:r>
        <w:rPr>
          <w:rFonts w:hint="eastAsia"/>
          <w:b/>
          <w:sz w:val="24"/>
          <w:u w:val="single"/>
        </w:rPr>
        <w:t>心包积液</w:t>
      </w:r>
      <w:r>
        <w:rPr>
          <w:rFonts w:hint="eastAsia"/>
          <w:sz w:val="24"/>
        </w:rPr>
        <w:t>、</w:t>
      </w:r>
      <w:r>
        <w:rPr>
          <w:rFonts w:hint="eastAsia"/>
          <w:b/>
          <w:sz w:val="24"/>
          <w:u w:val="single"/>
        </w:rPr>
        <w:t>心衰</w:t>
      </w:r>
      <w:r>
        <w:rPr>
          <w:rFonts w:hint="eastAsia"/>
          <w:sz w:val="24"/>
        </w:rPr>
        <w:t>等。</w:t>
      </w:r>
    </w:p>
    <w:p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4、中国2型糖尿病控制目标：空腹血糖</w:t>
      </w:r>
      <w:r>
        <w:rPr>
          <w:b/>
          <w:sz w:val="24"/>
          <w:u w:val="single"/>
        </w:rPr>
        <w:t>3.9-7.2</w:t>
      </w:r>
      <w:r>
        <w:rPr>
          <w:b/>
          <w:u w:val="single"/>
        </w:rPr>
        <w:t xml:space="preserve"> </w:t>
      </w:r>
      <w:r>
        <w:rPr>
          <w:sz w:val="24"/>
        </w:rPr>
        <w:t>mmol/L</w:t>
      </w:r>
      <w:r>
        <w:rPr>
          <w:rFonts w:hint="eastAsia"/>
          <w:sz w:val="24"/>
        </w:rPr>
        <w:t>，非空腹</w:t>
      </w:r>
      <w:r>
        <w:rPr>
          <w:rFonts w:hint="eastAsia"/>
          <w:b/>
          <w:sz w:val="24"/>
          <w:u w:val="single"/>
        </w:rPr>
        <w:t>≤10.0</w:t>
      </w:r>
      <w:r>
        <w:rPr>
          <w:b/>
          <w:u w:val="single"/>
        </w:rPr>
        <w:t xml:space="preserve"> </w:t>
      </w:r>
      <w:r>
        <w:rPr>
          <w:sz w:val="24"/>
        </w:rPr>
        <w:t>mmol/L</w:t>
      </w:r>
      <w:r>
        <w:rPr>
          <w:rFonts w:hint="eastAsia"/>
          <w:sz w:val="24"/>
        </w:rPr>
        <w:t>，HbA1c</w:t>
      </w:r>
      <w:r>
        <w:rPr>
          <w:sz w:val="24"/>
        </w:rPr>
        <w:t>&lt;</w:t>
      </w:r>
      <w:r>
        <w:rPr>
          <w:b/>
          <w:sz w:val="24"/>
          <w:u w:val="single"/>
        </w:rPr>
        <w:t>7.0</w:t>
      </w:r>
      <w:r>
        <w:rPr>
          <w:rFonts w:hint="eastAsia"/>
          <w:b/>
          <w:sz w:val="24"/>
          <w:u w:val="single"/>
        </w:rPr>
        <w:t>%</w:t>
      </w:r>
      <w:r>
        <w:rPr>
          <w:rFonts w:hint="eastAsia"/>
          <w:sz w:val="24"/>
        </w:rPr>
        <w:t>，血压</w:t>
      </w:r>
      <w:r>
        <w:rPr>
          <w:rFonts w:hint="eastAsia"/>
          <w:b/>
          <w:sz w:val="24"/>
          <w:u w:val="single"/>
        </w:rPr>
        <w:t xml:space="preserve">&lt;130/80 </w:t>
      </w:r>
      <w:r>
        <w:rPr>
          <w:rFonts w:hint="eastAsia"/>
          <w:sz w:val="24"/>
        </w:rPr>
        <w:t>mmHg。</w:t>
      </w:r>
    </w:p>
    <w:p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5、血压测量完毕，读出血压值时，注意尾数应是</w:t>
      </w:r>
      <w:r>
        <w:rPr>
          <w:rFonts w:hint="eastAsia"/>
          <w:sz w:val="24"/>
          <w:u w:val="single"/>
          <w:lang w:val="en-US" w:eastAsia="zh-CN"/>
        </w:rPr>
        <w:t>0、</w:t>
      </w:r>
      <w:r>
        <w:rPr>
          <w:rFonts w:hint="eastAsia"/>
          <w:b/>
          <w:sz w:val="24"/>
          <w:u w:val="single"/>
        </w:rPr>
        <w:t>2、4、6、8</w:t>
      </w:r>
      <w:r>
        <w:rPr>
          <w:rFonts w:hint="eastAsia" w:ascii="宋体" w:hAnsi="宋体"/>
          <w:sz w:val="24"/>
        </w:rPr>
        <w:t>┅┅</w:t>
      </w:r>
    </w:p>
    <w:p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6、电除颤时首次电击能量</w:t>
      </w:r>
      <w:r>
        <w:rPr>
          <w:rFonts w:hint="eastAsia"/>
          <w:b/>
          <w:sz w:val="24"/>
          <w:u w:val="single"/>
        </w:rPr>
        <w:t>200 J</w:t>
      </w:r>
      <w:r>
        <w:rPr>
          <w:rFonts w:hint="eastAsia"/>
          <w:sz w:val="24"/>
        </w:rPr>
        <w:t>，第二次</w:t>
      </w:r>
      <w:r>
        <w:rPr>
          <w:rFonts w:hint="eastAsia"/>
          <w:b/>
          <w:sz w:val="24"/>
          <w:u w:val="single"/>
        </w:rPr>
        <w:t>200 ~ 300 J</w:t>
      </w:r>
      <w:r>
        <w:rPr>
          <w:rFonts w:hint="eastAsia"/>
          <w:sz w:val="24"/>
        </w:rPr>
        <w:t>，第三次</w:t>
      </w:r>
      <w:r>
        <w:rPr>
          <w:rFonts w:hint="eastAsia"/>
          <w:b/>
          <w:sz w:val="24"/>
          <w:u w:val="single"/>
        </w:rPr>
        <w:t>360 J</w:t>
      </w:r>
      <w:r>
        <w:rPr>
          <w:rFonts w:hint="eastAsia"/>
          <w:sz w:val="24"/>
        </w:rPr>
        <w:t>。</w:t>
      </w:r>
    </w:p>
    <w:p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7、足背动脉位于</w:t>
      </w:r>
      <w:r>
        <w:rPr>
          <w:rFonts w:hint="eastAsia"/>
          <w:b/>
          <w:sz w:val="24"/>
          <w:u w:val="single"/>
        </w:rPr>
        <w:t>拇长伸肌腱与二趾长伸腱之间（位于足背中部大脚趾和第二脚趾之间）</w:t>
      </w:r>
    </w:p>
    <w:p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8、简易呼吸器连接氧气时，氧流量为</w:t>
      </w:r>
      <w:r>
        <w:rPr>
          <w:rFonts w:hint="eastAsia"/>
          <w:b/>
          <w:sz w:val="24"/>
          <w:u w:val="single"/>
        </w:rPr>
        <w:t xml:space="preserve">8～10 </w:t>
      </w:r>
      <w:r>
        <w:rPr>
          <w:rFonts w:hint="eastAsia"/>
          <w:sz w:val="24"/>
        </w:rPr>
        <w:t>L/ min；</w:t>
      </w:r>
    </w:p>
    <w:p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9、胸外按压定位：</w:t>
      </w:r>
      <w:r>
        <w:rPr>
          <w:rFonts w:hint="eastAsia"/>
          <w:b/>
          <w:sz w:val="24"/>
          <w:u w:val="single"/>
        </w:rPr>
        <w:t>双乳头连线中点</w:t>
      </w:r>
      <w:r>
        <w:rPr>
          <w:rFonts w:hint="eastAsia"/>
          <w:sz w:val="24"/>
        </w:rPr>
        <w:t>；手法：</w:t>
      </w:r>
      <w:r>
        <w:rPr>
          <w:rFonts w:hint="eastAsia"/>
          <w:b/>
          <w:sz w:val="24"/>
          <w:u w:val="single"/>
        </w:rPr>
        <w:t>手指交叉、不贴胸、垂直向下</w:t>
      </w:r>
      <w:r>
        <w:rPr>
          <w:rFonts w:hint="eastAsia"/>
          <w:sz w:val="24"/>
        </w:rPr>
        <w:t>；</w:t>
      </w:r>
    </w:p>
    <w:p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10、正常下肢血压高于上肢血压</w:t>
      </w:r>
      <w:r>
        <w:rPr>
          <w:rFonts w:hint="eastAsia"/>
          <w:b/>
          <w:sz w:val="24"/>
          <w:u w:val="single"/>
        </w:rPr>
        <w:t>20-40</w:t>
      </w:r>
      <w:r>
        <w:rPr>
          <w:rFonts w:hint="eastAsia"/>
          <w:sz w:val="24"/>
        </w:rPr>
        <w:t>mmHg。</w:t>
      </w:r>
      <w:bookmarkStart w:id="0" w:name="_GoBack"/>
      <w:bookmarkEnd w:id="0"/>
    </w:p>
    <w:p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二、低血糖症状有哪些？</w:t>
      </w:r>
    </w:p>
    <w:p>
      <w:pPr>
        <w:snapToGrid w:val="0"/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出汗、饥饿、颤抖、心悸、无力、感觉异常、流涎、面色苍白、心率加快、四肢冰冷、收缩压轻度升高。</w:t>
      </w:r>
    </w:p>
    <w:p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三、详细介绍做心电图时肢导的</w:t>
      </w:r>
      <w:r>
        <w:rPr>
          <w:rFonts w:hint="eastAsia"/>
          <w:b/>
          <w:sz w:val="24"/>
        </w:rPr>
        <w:t>颜色</w:t>
      </w:r>
      <w:r>
        <w:rPr>
          <w:rFonts w:hint="eastAsia"/>
          <w:sz w:val="24"/>
        </w:rPr>
        <w:t>和胸导的</w:t>
      </w:r>
      <w:r>
        <w:rPr>
          <w:rFonts w:hint="eastAsia"/>
          <w:b/>
          <w:sz w:val="24"/>
        </w:rPr>
        <w:t>位置</w:t>
      </w:r>
      <w:r>
        <w:rPr>
          <w:rFonts w:hint="eastAsia"/>
          <w:sz w:val="24"/>
        </w:rPr>
        <w:t>。</w:t>
      </w:r>
    </w:p>
    <w:p>
      <w:pPr>
        <w:pStyle w:val="8"/>
        <w:snapToGrid w:val="0"/>
        <w:spacing w:line="360" w:lineRule="auto"/>
        <w:ind w:left="480" w:firstLine="0" w:firstLine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肢导：</w:t>
      </w:r>
    </w:p>
    <w:p>
      <w:pPr>
        <w:pStyle w:val="8"/>
        <w:snapToGrid w:val="0"/>
        <w:spacing w:line="360" w:lineRule="auto"/>
        <w:ind w:left="480" w:firstLine="0" w:firstLineChars="0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lang w:val="en-US" w:eastAsia="zh-CN"/>
        </w:rPr>
        <w:t xml:space="preserve"> 红色：右手    黄色：左手    黑色：右足    绿色：左足</w:t>
      </w:r>
    </w:p>
    <w:p>
      <w:pPr>
        <w:pStyle w:val="8"/>
        <w:snapToGrid w:val="0"/>
        <w:spacing w:line="360" w:lineRule="auto"/>
        <w:ind w:left="480" w:firstLine="0" w:firstLineChars="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胸导：</w:t>
      </w:r>
    </w:p>
    <w:p>
      <w:pPr>
        <w:pStyle w:val="8"/>
        <w:snapToGrid w:val="0"/>
        <w:spacing w:line="360" w:lineRule="auto"/>
        <w:ind w:left="480" w:firstLine="0" w:firstLineChars="0"/>
        <w:rPr>
          <w:rFonts w:hint="eastAsia"/>
          <w:b/>
          <w:bCs/>
          <w:sz w:val="24"/>
          <w:vertAlign w:val="baseline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lang w:val="en-US" w:eastAsia="zh-CN"/>
        </w:rPr>
        <w:t xml:space="preserve"> V</w:t>
      </w:r>
      <w:r>
        <w:rPr>
          <w:rFonts w:hint="eastAsia"/>
          <w:b/>
          <w:bCs/>
          <w:sz w:val="24"/>
          <w:vertAlign w:val="subscript"/>
          <w:lang w:val="en-US" w:eastAsia="zh-CN"/>
        </w:rPr>
        <w:t xml:space="preserve">1  </w:t>
      </w:r>
      <w:r>
        <w:rPr>
          <w:rFonts w:hint="eastAsia"/>
          <w:b/>
          <w:bCs/>
          <w:sz w:val="24"/>
          <w:vertAlign w:val="baseline"/>
          <w:lang w:val="en-US" w:eastAsia="zh-CN"/>
        </w:rPr>
        <w:t>红色</w:t>
      </w:r>
      <w:r>
        <w:rPr>
          <w:rFonts w:hint="eastAsia"/>
          <w:b/>
          <w:bCs/>
          <w:sz w:val="24"/>
          <w:vertAlign w:val="subscript"/>
          <w:lang w:val="en-US" w:eastAsia="zh-CN"/>
        </w:rPr>
        <w:t xml:space="preserve">  </w:t>
      </w:r>
      <w:r>
        <w:rPr>
          <w:rFonts w:hint="eastAsia"/>
          <w:b/>
          <w:bCs/>
          <w:sz w:val="24"/>
          <w:vertAlign w:val="baseline"/>
          <w:lang w:val="en-US" w:eastAsia="zh-CN"/>
        </w:rPr>
        <w:t>胸骨右缘第四肋间</w:t>
      </w:r>
    </w:p>
    <w:p>
      <w:pPr>
        <w:pStyle w:val="8"/>
        <w:snapToGrid w:val="0"/>
        <w:spacing w:line="360" w:lineRule="auto"/>
        <w:ind w:left="480" w:firstLine="0" w:firstLineChars="0"/>
        <w:rPr>
          <w:rFonts w:hint="eastAsia"/>
          <w:b/>
          <w:bCs/>
          <w:sz w:val="24"/>
          <w:vertAlign w:val="subscript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 xml:space="preserve">    V</w:t>
      </w:r>
      <w:r>
        <w:rPr>
          <w:rFonts w:hint="eastAsia"/>
          <w:b/>
          <w:bCs/>
          <w:sz w:val="24"/>
          <w:vertAlign w:val="subscript"/>
          <w:lang w:val="en-US" w:eastAsia="zh-CN"/>
        </w:rPr>
        <w:t xml:space="preserve">2  </w:t>
      </w:r>
      <w:r>
        <w:rPr>
          <w:rFonts w:hint="eastAsia"/>
          <w:b/>
          <w:bCs/>
          <w:sz w:val="24"/>
          <w:vertAlign w:val="baseline"/>
          <w:lang w:val="en-US" w:eastAsia="zh-CN"/>
        </w:rPr>
        <w:t>黄色</w:t>
      </w:r>
      <w:r>
        <w:rPr>
          <w:rFonts w:hint="eastAsia"/>
          <w:b/>
          <w:bCs/>
          <w:sz w:val="24"/>
          <w:vertAlign w:val="subscript"/>
          <w:lang w:val="en-US" w:eastAsia="zh-CN"/>
        </w:rPr>
        <w:t xml:space="preserve">  </w:t>
      </w:r>
      <w:r>
        <w:rPr>
          <w:rFonts w:hint="eastAsia"/>
          <w:b/>
          <w:bCs/>
          <w:sz w:val="24"/>
          <w:vertAlign w:val="baseline"/>
          <w:lang w:val="en-US" w:eastAsia="zh-CN"/>
        </w:rPr>
        <w:t>胸骨左缘第四肋间</w:t>
      </w:r>
    </w:p>
    <w:p>
      <w:pPr>
        <w:pStyle w:val="8"/>
        <w:snapToGrid w:val="0"/>
        <w:spacing w:line="360" w:lineRule="auto"/>
        <w:ind w:left="480" w:firstLine="0" w:firstLineChars="0"/>
        <w:rPr>
          <w:rFonts w:hint="eastAsia"/>
          <w:b/>
          <w:bCs/>
          <w:sz w:val="24"/>
          <w:vertAlign w:val="baseline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 xml:space="preserve">    V</w:t>
      </w:r>
      <w:r>
        <w:rPr>
          <w:rFonts w:hint="eastAsia"/>
          <w:b/>
          <w:bCs/>
          <w:sz w:val="24"/>
          <w:vertAlign w:val="subscript"/>
          <w:lang w:val="en-US" w:eastAsia="zh-CN"/>
        </w:rPr>
        <w:t xml:space="preserve">3  </w:t>
      </w:r>
      <w:r>
        <w:rPr>
          <w:rFonts w:hint="eastAsia"/>
          <w:b/>
          <w:bCs/>
          <w:sz w:val="24"/>
          <w:vertAlign w:val="baseline"/>
          <w:lang w:val="en-US" w:eastAsia="zh-CN"/>
        </w:rPr>
        <w:t xml:space="preserve">绿色  </w:t>
      </w:r>
      <w:r>
        <w:rPr>
          <w:rFonts w:hint="eastAsia"/>
          <w:b/>
          <w:bCs/>
          <w:sz w:val="24"/>
          <w:lang w:val="en-US" w:eastAsia="zh-CN"/>
        </w:rPr>
        <w:t>V</w:t>
      </w:r>
      <w:r>
        <w:rPr>
          <w:rFonts w:hint="eastAsia"/>
          <w:b/>
          <w:bCs/>
          <w:sz w:val="24"/>
          <w:vertAlign w:val="subscript"/>
          <w:lang w:val="en-US" w:eastAsia="zh-CN"/>
        </w:rPr>
        <w:t>2</w:t>
      </w:r>
      <w:r>
        <w:rPr>
          <w:rFonts w:hint="eastAsia"/>
          <w:b/>
          <w:bCs/>
          <w:sz w:val="24"/>
          <w:vertAlign w:val="baseline"/>
          <w:lang w:val="en-US" w:eastAsia="zh-CN"/>
        </w:rPr>
        <w:t>与</w:t>
      </w:r>
      <w:r>
        <w:rPr>
          <w:rFonts w:hint="eastAsia"/>
          <w:b/>
          <w:bCs/>
          <w:sz w:val="24"/>
          <w:lang w:val="en-US" w:eastAsia="zh-CN"/>
        </w:rPr>
        <w:t>V</w:t>
      </w:r>
      <w:r>
        <w:rPr>
          <w:rFonts w:hint="eastAsia"/>
          <w:b/>
          <w:bCs/>
          <w:sz w:val="24"/>
          <w:vertAlign w:val="subscript"/>
          <w:lang w:val="en-US" w:eastAsia="zh-CN"/>
        </w:rPr>
        <w:t>4</w:t>
      </w:r>
      <w:r>
        <w:rPr>
          <w:rFonts w:hint="eastAsia"/>
          <w:b/>
          <w:bCs/>
          <w:sz w:val="24"/>
          <w:vertAlign w:val="baseline"/>
          <w:lang w:val="en-US" w:eastAsia="zh-CN"/>
        </w:rPr>
        <w:t>连线的中点</w:t>
      </w:r>
    </w:p>
    <w:p>
      <w:pPr>
        <w:pStyle w:val="8"/>
        <w:snapToGrid w:val="0"/>
        <w:spacing w:line="360" w:lineRule="auto"/>
        <w:ind w:left="480" w:firstLine="0" w:firstLineChars="0"/>
        <w:rPr>
          <w:rFonts w:hint="eastAsia"/>
          <w:b/>
          <w:bCs/>
          <w:sz w:val="24"/>
          <w:vertAlign w:val="subscript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 xml:space="preserve">    V</w:t>
      </w:r>
      <w:r>
        <w:rPr>
          <w:rFonts w:hint="eastAsia"/>
          <w:b/>
          <w:bCs/>
          <w:sz w:val="24"/>
          <w:vertAlign w:val="subscript"/>
          <w:lang w:val="en-US" w:eastAsia="zh-CN"/>
        </w:rPr>
        <w:t xml:space="preserve">4  </w:t>
      </w:r>
      <w:r>
        <w:rPr>
          <w:rFonts w:hint="eastAsia"/>
          <w:b/>
          <w:bCs/>
          <w:sz w:val="24"/>
          <w:vertAlign w:val="baseline"/>
          <w:lang w:val="en-US" w:eastAsia="zh-CN"/>
        </w:rPr>
        <w:t>棕色  左锁骨中线与第五肋间的交点</w:t>
      </w:r>
    </w:p>
    <w:p>
      <w:pPr>
        <w:pStyle w:val="8"/>
        <w:snapToGrid w:val="0"/>
        <w:spacing w:line="360" w:lineRule="auto"/>
        <w:ind w:left="480" w:firstLine="0" w:firstLineChars="0"/>
        <w:rPr>
          <w:rFonts w:hint="eastAsia"/>
          <w:b/>
          <w:bCs/>
          <w:sz w:val="24"/>
          <w:vertAlign w:val="subscript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 xml:space="preserve">    V</w:t>
      </w:r>
      <w:r>
        <w:rPr>
          <w:rFonts w:hint="eastAsia"/>
          <w:b/>
          <w:bCs/>
          <w:sz w:val="24"/>
          <w:vertAlign w:val="subscript"/>
          <w:lang w:val="en-US" w:eastAsia="zh-CN"/>
        </w:rPr>
        <w:t xml:space="preserve">5  </w:t>
      </w:r>
      <w:r>
        <w:rPr>
          <w:rFonts w:hint="eastAsia"/>
          <w:b/>
          <w:bCs/>
          <w:sz w:val="24"/>
          <w:vertAlign w:val="baseline"/>
          <w:lang w:val="en-US" w:eastAsia="zh-CN"/>
        </w:rPr>
        <w:t>黑色  与胸4同高并与腋前线的交点</w:t>
      </w:r>
    </w:p>
    <w:p>
      <w:pPr>
        <w:pStyle w:val="8"/>
        <w:snapToGrid w:val="0"/>
        <w:spacing w:line="360" w:lineRule="auto"/>
        <w:ind w:left="480" w:firstLine="0" w:firstLineChars="0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 xml:space="preserve">    V</w:t>
      </w:r>
      <w:r>
        <w:rPr>
          <w:rFonts w:hint="eastAsia"/>
          <w:b/>
          <w:bCs/>
          <w:sz w:val="24"/>
          <w:vertAlign w:val="subscript"/>
          <w:lang w:val="en-US" w:eastAsia="zh-CN"/>
        </w:rPr>
        <w:t xml:space="preserve">6  </w:t>
      </w:r>
      <w:r>
        <w:rPr>
          <w:rFonts w:hint="eastAsia"/>
          <w:b/>
          <w:bCs/>
          <w:sz w:val="24"/>
          <w:vertAlign w:val="baseline"/>
          <w:lang w:val="en-US" w:eastAsia="zh-CN"/>
        </w:rPr>
        <w:t>紫色  与胸4同高并与腋中线的交点</w:t>
      </w:r>
    </w:p>
    <w:p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四、高血压患者非药物治疗有哪些？</w:t>
      </w:r>
    </w:p>
    <w:p>
      <w:pPr>
        <w:snapToGrid w:val="0"/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①低盐：每日总的盐摄入量小于6g，（1平啤酒盖）</w:t>
      </w:r>
    </w:p>
    <w:p>
      <w:pPr>
        <w:snapToGrid w:val="0"/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②补充钾盐：多食新鲜水果蔬菜。</w:t>
      </w:r>
    </w:p>
    <w:p>
      <w:pPr>
        <w:snapToGrid w:val="0"/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③低脂饮食：非油炸，少吃或不吃肥肉和内脏。（每日油脂﹤25g，胆固醇﹤300mg）</w:t>
      </w:r>
    </w:p>
    <w:p>
      <w:pPr>
        <w:snapToGrid w:val="0"/>
        <w:spacing w:line="360" w:lineRule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</w:rPr>
        <w:t>④适量运动：</w:t>
      </w:r>
      <w:r>
        <w:rPr>
          <w:rFonts w:hint="eastAsia" w:cs="宋体"/>
          <w:b/>
          <w:bCs/>
          <w:sz w:val="24"/>
          <w:szCs w:val="24"/>
        </w:rPr>
        <w:t>运动类型</w:t>
      </w:r>
      <w:r>
        <w:rPr>
          <w:rFonts w:hint="eastAsia" w:cs="宋体"/>
          <w:b/>
          <w:bCs/>
          <w:sz w:val="24"/>
          <w:szCs w:val="24"/>
          <w:lang w:eastAsia="zh-CN"/>
        </w:rPr>
        <w:t>为</w:t>
      </w:r>
      <w:r>
        <w:rPr>
          <w:rFonts w:hint="eastAsia" w:cs="宋体"/>
          <w:b/>
          <w:bCs/>
          <w:sz w:val="24"/>
          <w:szCs w:val="24"/>
        </w:rPr>
        <w:t>有氧运动，如快步走</w:t>
      </w:r>
      <w:r>
        <w:rPr>
          <w:rFonts w:hint="eastAsia" w:cs="宋体"/>
          <w:b/>
          <w:bCs/>
          <w:sz w:val="24"/>
          <w:szCs w:val="24"/>
          <w:lang w:eastAsia="zh-CN"/>
        </w:rPr>
        <w:t>；</w:t>
      </w:r>
      <w:r>
        <w:rPr>
          <w:rFonts w:hint="eastAsia" w:cs="宋体"/>
          <w:b/>
          <w:bCs/>
          <w:sz w:val="24"/>
          <w:szCs w:val="24"/>
        </w:rPr>
        <w:t>运动频率最好每天</w:t>
      </w:r>
      <w:r>
        <w:rPr>
          <w:b/>
          <w:bCs/>
          <w:sz w:val="24"/>
          <w:szCs w:val="24"/>
        </w:rPr>
        <w:t>1</w:t>
      </w:r>
      <w:r>
        <w:rPr>
          <w:rFonts w:hint="eastAsia" w:cs="宋体"/>
          <w:b/>
          <w:bCs/>
          <w:sz w:val="24"/>
          <w:szCs w:val="24"/>
        </w:rPr>
        <w:t>次，每周应</w:t>
      </w:r>
      <w:r>
        <w:rPr>
          <w:b/>
          <w:bCs/>
          <w:sz w:val="24"/>
          <w:szCs w:val="24"/>
        </w:rPr>
        <w:t>3-5</w:t>
      </w:r>
      <w:r>
        <w:rPr>
          <w:rFonts w:hint="eastAsia" w:cs="宋体"/>
          <w:b/>
          <w:bCs/>
          <w:sz w:val="24"/>
          <w:szCs w:val="24"/>
        </w:rPr>
        <w:t>次以上</w:t>
      </w:r>
      <w:r>
        <w:rPr>
          <w:rFonts w:hint="eastAsia" w:cs="宋体"/>
          <w:b/>
          <w:bCs/>
          <w:sz w:val="24"/>
          <w:szCs w:val="24"/>
          <w:lang w:eastAsia="zh-CN"/>
        </w:rPr>
        <w:t>；</w:t>
      </w:r>
      <w:r>
        <w:rPr>
          <w:rFonts w:hint="eastAsia" w:cs="宋体"/>
          <w:b/>
          <w:bCs/>
          <w:sz w:val="24"/>
          <w:szCs w:val="24"/>
        </w:rPr>
        <w:t>持续时间每次至少</w:t>
      </w:r>
      <w:r>
        <w:rPr>
          <w:b/>
          <w:bCs/>
          <w:sz w:val="24"/>
          <w:szCs w:val="24"/>
        </w:rPr>
        <w:t>30</w:t>
      </w:r>
      <w:r>
        <w:rPr>
          <w:rFonts w:hint="eastAsia" w:cs="宋体"/>
          <w:b/>
          <w:bCs/>
          <w:sz w:val="24"/>
          <w:szCs w:val="24"/>
        </w:rPr>
        <w:t>分钟，一般不超过</w:t>
      </w:r>
      <w:r>
        <w:rPr>
          <w:b/>
          <w:bCs/>
          <w:sz w:val="24"/>
          <w:szCs w:val="24"/>
        </w:rPr>
        <w:t>60</w:t>
      </w:r>
      <w:r>
        <w:rPr>
          <w:rFonts w:hint="eastAsia" w:cs="宋体"/>
          <w:b/>
          <w:bCs/>
          <w:sz w:val="24"/>
          <w:szCs w:val="24"/>
        </w:rPr>
        <w:t>分钟</w:t>
      </w:r>
      <w:r>
        <w:rPr>
          <w:rFonts w:hint="eastAsia" w:cs="宋体"/>
          <w:b/>
          <w:bCs/>
          <w:sz w:val="24"/>
          <w:szCs w:val="24"/>
          <w:lang w:eastAsia="zh-CN"/>
        </w:rPr>
        <w:t>；</w:t>
      </w:r>
      <w:r>
        <w:rPr>
          <w:rFonts w:hint="eastAsia" w:cs="宋体"/>
          <w:b/>
          <w:bCs/>
          <w:sz w:val="24"/>
          <w:szCs w:val="24"/>
        </w:rPr>
        <w:t>运动强度以微微出汗，走路时能够与人对话为宜</w:t>
      </w:r>
      <w:r>
        <w:rPr>
          <w:rFonts w:hint="eastAsia" w:cs="宋体"/>
          <w:b/>
          <w:bCs/>
          <w:sz w:val="24"/>
          <w:szCs w:val="24"/>
          <w:lang w:eastAsia="zh-CN"/>
        </w:rPr>
        <w:t>。</w:t>
      </w:r>
      <w:r>
        <w:rPr>
          <w:rFonts w:hint="eastAsia" w:cs="宋体"/>
          <w:b/>
          <w:bCs/>
          <w:sz w:val="24"/>
          <w:szCs w:val="24"/>
        </w:rPr>
        <w:t>运动时心率应控制在（</w:t>
      </w:r>
      <w:r>
        <w:rPr>
          <w:b/>
          <w:bCs/>
          <w:sz w:val="24"/>
          <w:szCs w:val="24"/>
        </w:rPr>
        <w:t>170-</w:t>
      </w:r>
      <w:r>
        <w:rPr>
          <w:rFonts w:hint="eastAsia" w:cs="宋体"/>
          <w:b/>
          <w:bCs/>
          <w:sz w:val="24"/>
          <w:szCs w:val="24"/>
        </w:rPr>
        <w:t>年龄）次</w:t>
      </w:r>
      <w:r>
        <w:rPr>
          <w:b/>
          <w:bCs/>
          <w:sz w:val="24"/>
          <w:szCs w:val="24"/>
        </w:rPr>
        <w:t>/</w:t>
      </w:r>
      <w:r>
        <w:rPr>
          <w:rFonts w:hint="eastAsia" w:cs="宋体"/>
          <w:b/>
          <w:bCs/>
          <w:sz w:val="24"/>
          <w:szCs w:val="24"/>
        </w:rPr>
        <w:t>分钟以内</w:t>
      </w:r>
      <w:r>
        <w:rPr>
          <w:rFonts w:hint="eastAsia" w:cs="宋体"/>
          <w:b/>
          <w:bCs/>
          <w:sz w:val="24"/>
          <w:szCs w:val="24"/>
          <w:lang w:eastAsia="zh-CN"/>
        </w:rPr>
        <w:t>。</w:t>
      </w:r>
    </w:p>
    <w:p>
      <w:pPr>
        <w:snapToGrid w:val="0"/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⑤减重：每周减重0.5-1kg，目标﹤24kg/M2，腰围男性﹤90cm，女性﹤85cm。</w:t>
      </w:r>
    </w:p>
    <w:p>
      <w:pPr>
        <w:snapToGrid w:val="0"/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⑥戒烟限酒：不提倡饮酒</w:t>
      </w:r>
      <w:r>
        <w:rPr>
          <w:rFonts w:hint="eastAsia"/>
          <w:b/>
          <w:bCs/>
          <w:sz w:val="24"/>
          <w:lang w:eastAsia="zh-CN"/>
        </w:rPr>
        <w:t>，</w:t>
      </w:r>
      <w:r>
        <w:rPr>
          <w:rFonts w:hint="eastAsia"/>
          <w:b/>
          <w:bCs/>
          <w:sz w:val="24"/>
        </w:rPr>
        <w:t>如饮酒，白酒﹤50ml/日；葡萄酒﹤100ml/日；啤酒﹤300ml/日（乙醇男性﹤25g/日，女性﹤15g/日）</w:t>
      </w:r>
      <w:r>
        <w:rPr>
          <w:rFonts w:hint="eastAsia"/>
          <w:b/>
          <w:bCs/>
          <w:sz w:val="24"/>
          <w:lang w:eastAsia="zh-CN"/>
        </w:rPr>
        <w:t>。</w:t>
      </w:r>
    </w:p>
    <w:p>
      <w:pPr>
        <w:snapToGrid w:val="0"/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⑦减轻精神压力，保持心态平衡。</w:t>
      </w:r>
    </w:p>
    <w:p>
      <w:pPr>
        <w:snapToGrid w:val="0"/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fldChar w:fldCharType="begin"/>
      </w:r>
      <w:r>
        <w:rPr>
          <w:b/>
          <w:bCs/>
          <w:sz w:val="24"/>
        </w:rPr>
        <w:instrText xml:space="preserve"> </w:instrText>
      </w:r>
      <w:r>
        <w:rPr>
          <w:rFonts w:hint="eastAsia"/>
          <w:b/>
          <w:bCs/>
          <w:sz w:val="24"/>
        </w:rPr>
        <w:instrText xml:space="preserve">= 8 \* GB3</w:instrText>
      </w:r>
      <w:r>
        <w:rPr>
          <w:b/>
          <w:bCs/>
          <w:sz w:val="24"/>
        </w:rPr>
        <w:instrText xml:space="preserve"> </w:instrText>
      </w:r>
      <w:r>
        <w:rPr>
          <w:b/>
          <w:bCs/>
          <w:sz w:val="24"/>
        </w:rPr>
        <w:fldChar w:fldCharType="separate"/>
      </w:r>
      <w:r>
        <w:rPr>
          <w:rFonts w:hint="eastAsia"/>
          <w:b/>
          <w:bCs/>
          <w:sz w:val="24"/>
        </w:rPr>
        <w:t>⑧</w:t>
      </w:r>
      <w:r>
        <w:rPr>
          <w:b/>
          <w:bCs/>
          <w:sz w:val="24"/>
        </w:rPr>
        <w:fldChar w:fldCharType="end"/>
      </w:r>
      <w:r>
        <w:rPr>
          <w:rFonts w:hint="eastAsia"/>
          <w:b/>
          <w:bCs/>
          <w:sz w:val="24"/>
        </w:rPr>
        <w:t>必要时补充叶酸</w:t>
      </w:r>
      <w:r>
        <w:rPr>
          <w:rFonts w:hint="eastAsia"/>
          <w:b/>
          <w:bCs/>
          <w:sz w:val="24"/>
          <w:lang w:eastAsia="zh-CN"/>
        </w:rPr>
        <w:t>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仿宋">
    <w:altName w:val="宋体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方正小标宋简体">
    <w:altName w:val="汉仪旗黑-55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icrosoft YaHei ??х?  ?墠 ??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decorative"/>
    <w:pitch w:val="default"/>
    <w:sig w:usb0="00000000" w:usb1="00000000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modern"/>
    <w:pitch w:val="default"/>
    <w:sig w:usb0="E0000387" w:usb1="40000013" w:usb2="00000000" w:usb3="00000000" w:csb0="2000019F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">
    <w:panose1 w:val="00020600040101010101"/>
    <w:charset w:val="86"/>
    <w:family w:val="script"/>
    <w:pitch w:val="default"/>
    <w:sig w:usb0="A00002BF" w:usb1="18EF7CFA" w:usb2="00000016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13050324">
    <w:nsid w:val="602531D4"/>
    <w:multiLevelType w:val="multilevel"/>
    <w:tmpl w:val="602531D4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81788846">
    <w:nsid w:val="525C6CAE"/>
    <w:multiLevelType w:val="multilevel"/>
    <w:tmpl w:val="525C6CAE"/>
    <w:lvl w:ilvl="0" w:tentative="1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81788846"/>
  </w:num>
  <w:num w:numId="2">
    <w:abstractNumId w:val="16130503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2E0"/>
    <w:rsid w:val="000602E0"/>
    <w:rsid w:val="001B7BA3"/>
    <w:rsid w:val="0026093C"/>
    <w:rsid w:val="002C4FCA"/>
    <w:rsid w:val="00326454"/>
    <w:rsid w:val="005521B5"/>
    <w:rsid w:val="00575246"/>
    <w:rsid w:val="005F22E4"/>
    <w:rsid w:val="00647F0A"/>
    <w:rsid w:val="007003C0"/>
    <w:rsid w:val="00842F64"/>
    <w:rsid w:val="008C6DF1"/>
    <w:rsid w:val="009D6810"/>
    <w:rsid w:val="00A95704"/>
    <w:rsid w:val="00B25866"/>
    <w:rsid w:val="00BF7952"/>
    <w:rsid w:val="00C30745"/>
    <w:rsid w:val="00C66D59"/>
    <w:rsid w:val="00CB47AA"/>
    <w:rsid w:val="00D831D0"/>
    <w:rsid w:val="00E15170"/>
    <w:rsid w:val="00EA2602"/>
    <w:rsid w:val="00F31174"/>
    <w:rsid w:val="0B2473D6"/>
    <w:rsid w:val="0BF132A6"/>
    <w:rsid w:val="11A021F8"/>
    <w:rsid w:val="29275693"/>
    <w:rsid w:val="346F6E14"/>
    <w:rsid w:val="364D63A5"/>
    <w:rsid w:val="4A3B4613"/>
    <w:rsid w:val="5A9802AF"/>
    <w:rsid w:val="627B71A0"/>
    <w:rsid w:val="68AD769F"/>
    <w:rsid w:val="6A7327B4"/>
    <w:rsid w:val="720A37A4"/>
    <w:rsid w:val="74D74B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761</Characters>
  <Lines>6</Lines>
  <Paragraphs>1</Paragraphs>
  <TotalTime>0</TotalTime>
  <ScaleCrop>false</ScaleCrop>
  <LinksUpToDate>false</LinksUpToDate>
  <CharactersWithSpaces>893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2015-11-18T12:47:00Z</dcterms:created>
  <dc:creator>xiaoxi</dc:creator>
  <cp:lastModifiedBy>wjsqyy</cp:lastModifiedBy>
  <dcterms:modified xsi:type="dcterms:W3CDTF">2015-12-15T05:53:01Z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